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FA6D" w14:textId="77777777" w:rsidR="00D46812" w:rsidRPr="00D46812" w:rsidRDefault="00D46812" w:rsidP="00D46812">
      <w:pPr>
        <w:jc w:val="center"/>
        <w:rPr>
          <w:b/>
          <w:sz w:val="28"/>
          <w:szCs w:val="28"/>
          <w:u w:val="single"/>
        </w:rPr>
      </w:pPr>
      <w:r w:rsidRPr="00D46812">
        <w:rPr>
          <w:b/>
          <w:sz w:val="28"/>
          <w:szCs w:val="28"/>
          <w:u w:val="single"/>
        </w:rPr>
        <w:t>HOA of Hunters Lake</w:t>
      </w:r>
    </w:p>
    <w:p w14:paraId="312DE5C6" w14:textId="139630D2" w:rsidR="00D46812" w:rsidRPr="00D46812" w:rsidRDefault="00D46812" w:rsidP="00D468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</w:t>
      </w:r>
      <w:r w:rsidR="00461F8D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Pr="00D46812">
        <w:rPr>
          <w:b/>
          <w:sz w:val="28"/>
          <w:szCs w:val="28"/>
          <w:u w:val="single"/>
        </w:rPr>
        <w:t>Proposed Budget</w:t>
      </w:r>
    </w:p>
    <w:p w14:paraId="554C73D0" w14:textId="1969863F" w:rsidR="00FC346F" w:rsidRDefault="00D46812" w:rsidP="00D468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Prepared </w:t>
      </w:r>
      <w:r w:rsidR="00461F8D">
        <w:rPr>
          <w:b/>
          <w:sz w:val="28"/>
          <w:szCs w:val="28"/>
          <w:u w:val="single"/>
        </w:rPr>
        <w:t>2</w:t>
      </w:r>
      <w:r w:rsidR="00A07038">
        <w:rPr>
          <w:b/>
          <w:sz w:val="28"/>
          <w:szCs w:val="28"/>
          <w:u w:val="single"/>
        </w:rPr>
        <w:t>/</w:t>
      </w:r>
      <w:r w:rsidR="00EE4CDA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>/</w:t>
      </w:r>
      <w:r w:rsidR="008A362E">
        <w:rPr>
          <w:b/>
          <w:sz w:val="28"/>
          <w:szCs w:val="28"/>
          <w:u w:val="single"/>
        </w:rPr>
        <w:t>2</w:t>
      </w:r>
      <w:r w:rsidR="00461F8D">
        <w:rPr>
          <w:b/>
          <w:sz w:val="28"/>
          <w:szCs w:val="28"/>
          <w:u w:val="single"/>
        </w:rPr>
        <w:t>5</w:t>
      </w:r>
      <w:r w:rsidR="001841B9">
        <w:rPr>
          <w:b/>
          <w:sz w:val="28"/>
          <w:szCs w:val="28"/>
          <w:u w:val="single"/>
        </w:rPr>
        <w:t xml:space="preserve"> by </w:t>
      </w:r>
      <w:r w:rsidR="00EE4CDA">
        <w:rPr>
          <w:b/>
          <w:sz w:val="28"/>
          <w:szCs w:val="28"/>
          <w:u w:val="single"/>
        </w:rPr>
        <w:t>Amanda Givens-Mahoney</w:t>
      </w:r>
      <w:r w:rsidR="001841B9">
        <w:rPr>
          <w:b/>
          <w:sz w:val="28"/>
          <w:szCs w:val="28"/>
          <w:u w:val="single"/>
        </w:rPr>
        <w:t>, Treasurer</w:t>
      </w:r>
    </w:p>
    <w:p w14:paraId="72BF04F3" w14:textId="77777777" w:rsidR="00E6638D" w:rsidRPr="00D46812" w:rsidRDefault="00E6638D" w:rsidP="00D46812">
      <w:pPr>
        <w:jc w:val="center"/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9"/>
        <w:gridCol w:w="268"/>
        <w:gridCol w:w="1713"/>
      </w:tblGrid>
      <w:tr w:rsidR="00D46812" w:rsidRPr="00D46812" w14:paraId="45A005C1" w14:textId="77777777" w:rsidTr="009B5EF6">
        <w:tc>
          <w:tcPr>
            <w:tcW w:w="7369" w:type="dxa"/>
          </w:tcPr>
          <w:p w14:paraId="49799CF5" w14:textId="78FD065D" w:rsid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 xml:space="preserve">Insurance, Directors and Officers and </w:t>
            </w:r>
            <w:r w:rsidR="00926171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>iability</w:t>
            </w:r>
          </w:p>
          <w:p w14:paraId="59908EFD" w14:textId="3F3AAFDE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D9D9D9" w:themeFill="background1" w:themeFillShade="D9"/>
          </w:tcPr>
          <w:p w14:paraId="19CA63F1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0468DAD6" w14:textId="5ED52D1F" w:rsidR="00D46812" w:rsidRPr="00D46812" w:rsidRDefault="00BB51EA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  <w:r w:rsidR="00D46812">
              <w:rPr>
                <w:rFonts w:ascii="Times New Roman" w:hAnsi="Times New Roman" w:cs="Times New Roman"/>
                <w:sz w:val="28"/>
                <w:szCs w:val="28"/>
              </w:rPr>
              <w:t>00.00</w:t>
            </w:r>
          </w:p>
        </w:tc>
      </w:tr>
      <w:tr w:rsidR="00D46812" w:rsidRPr="00D46812" w14:paraId="1D47E101" w14:textId="77777777" w:rsidTr="009B5EF6">
        <w:tc>
          <w:tcPr>
            <w:tcW w:w="7369" w:type="dxa"/>
          </w:tcPr>
          <w:p w14:paraId="344FDAFA" w14:textId="77777777" w:rsid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>Legal fees</w:t>
            </w:r>
          </w:p>
          <w:p w14:paraId="270997EE" w14:textId="59873D84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D9D9D9" w:themeFill="background1" w:themeFillShade="D9"/>
          </w:tcPr>
          <w:p w14:paraId="36163EA2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0E6D9709" w14:textId="758B7BD8" w:rsidR="00D46812" w:rsidRPr="00D46812" w:rsidRDefault="00BB51EA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362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B5E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46812">
              <w:rPr>
                <w:rFonts w:ascii="Times New Roman" w:hAnsi="Times New Roman" w:cs="Times New Roman"/>
                <w:sz w:val="28"/>
                <w:szCs w:val="28"/>
              </w:rPr>
              <w:t>00.00</w:t>
            </w:r>
          </w:p>
        </w:tc>
      </w:tr>
      <w:tr w:rsidR="00D46812" w:rsidRPr="00D46812" w14:paraId="611AA36C" w14:textId="77777777" w:rsidTr="009B5EF6">
        <w:tc>
          <w:tcPr>
            <w:tcW w:w="7369" w:type="dxa"/>
          </w:tcPr>
          <w:p w14:paraId="2110FDA5" w14:textId="77777777" w:rsid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>CPA Fees (Tax preparation)</w:t>
            </w:r>
          </w:p>
          <w:p w14:paraId="698FA7B2" w14:textId="7690837B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D9D9D9" w:themeFill="background1" w:themeFillShade="D9"/>
          </w:tcPr>
          <w:p w14:paraId="47214AAE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633AC814" w14:textId="3FCE7278" w:rsidR="00D46812" w:rsidRPr="00D46812" w:rsidRDefault="009B5EF6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B51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46812"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</w:p>
        </w:tc>
      </w:tr>
      <w:tr w:rsidR="00D46812" w:rsidRPr="00D46812" w14:paraId="258AE1BE" w14:textId="77777777" w:rsidTr="009B5EF6">
        <w:tc>
          <w:tcPr>
            <w:tcW w:w="7369" w:type="dxa"/>
          </w:tcPr>
          <w:p w14:paraId="4EA92300" w14:textId="5D5A941C" w:rsid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 xml:space="preserve">Property </w:t>
            </w:r>
            <w:r w:rsidR="000E7D4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>aintenance</w:t>
            </w:r>
            <w:r w:rsidR="000E7D44">
              <w:rPr>
                <w:rFonts w:ascii="Times New Roman" w:hAnsi="Times New Roman" w:cs="Times New Roman"/>
                <w:sz w:val="28"/>
                <w:szCs w:val="28"/>
              </w:rPr>
              <w:t xml:space="preserve"> and flowers</w:t>
            </w:r>
          </w:p>
          <w:p w14:paraId="55FC3F40" w14:textId="23DF7571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D9D9D9" w:themeFill="background1" w:themeFillShade="D9"/>
          </w:tcPr>
          <w:p w14:paraId="49134BFF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04575600" w14:textId="7105D6D6" w:rsidR="00D46812" w:rsidRPr="00D46812" w:rsidRDefault="00A07038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  <w:r w:rsidR="00D46812">
              <w:rPr>
                <w:rFonts w:ascii="Times New Roman" w:hAnsi="Times New Roman" w:cs="Times New Roman"/>
                <w:sz w:val="28"/>
                <w:szCs w:val="28"/>
              </w:rPr>
              <w:t>00.00</w:t>
            </w:r>
          </w:p>
        </w:tc>
      </w:tr>
      <w:tr w:rsidR="00D46812" w:rsidRPr="00D46812" w14:paraId="1A3ADDF6" w14:textId="77777777" w:rsidTr="009B5EF6">
        <w:tc>
          <w:tcPr>
            <w:tcW w:w="7369" w:type="dxa"/>
          </w:tcPr>
          <w:p w14:paraId="18A837A3" w14:textId="77777777" w:rsid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>Postage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mailing and printing and office s</w:t>
            </w: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>upplies</w:t>
            </w:r>
          </w:p>
          <w:p w14:paraId="5C030226" w14:textId="49B0A49F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D9D9D9" w:themeFill="background1" w:themeFillShade="D9"/>
          </w:tcPr>
          <w:p w14:paraId="7A765A9F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297F7867" w14:textId="627DFF17" w:rsidR="00D46812" w:rsidRPr="00D46812" w:rsidRDefault="00A07038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237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46812"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</w:p>
        </w:tc>
      </w:tr>
      <w:tr w:rsidR="00D46812" w:rsidRPr="00D46812" w14:paraId="10A2BF59" w14:textId="77777777" w:rsidTr="009B5EF6">
        <w:tc>
          <w:tcPr>
            <w:tcW w:w="7369" w:type="dxa"/>
          </w:tcPr>
          <w:p w14:paraId="13AFBD55" w14:textId="2511D0A0" w:rsid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>Water Bill</w:t>
            </w:r>
          </w:p>
          <w:p w14:paraId="5F61F856" w14:textId="6C53B9D4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D9D9D9" w:themeFill="background1" w:themeFillShade="D9"/>
          </w:tcPr>
          <w:p w14:paraId="4C80F081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099768F9" w14:textId="349A91AE" w:rsidR="00D46812" w:rsidRPr="00D46812" w:rsidRDefault="00106028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144.00</w:t>
            </w:r>
          </w:p>
        </w:tc>
      </w:tr>
      <w:tr w:rsidR="00D46812" w:rsidRPr="00D46812" w14:paraId="391C9FD4" w14:textId="77777777" w:rsidTr="009B5EF6">
        <w:tc>
          <w:tcPr>
            <w:tcW w:w="7369" w:type="dxa"/>
          </w:tcPr>
          <w:p w14:paraId="57EF8482" w14:textId="2718AA30" w:rsidR="002B7A89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>Electric Bill</w:t>
            </w:r>
          </w:p>
          <w:p w14:paraId="4E937739" w14:textId="1D789B7E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D9D9D9" w:themeFill="background1" w:themeFillShade="D9"/>
          </w:tcPr>
          <w:p w14:paraId="0A51A0E6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78964D33" w14:textId="66BBA422" w:rsidR="00D46812" w:rsidRPr="00D46812" w:rsidRDefault="00106028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360.00</w:t>
            </w:r>
          </w:p>
        </w:tc>
      </w:tr>
      <w:tr w:rsidR="00D46812" w:rsidRPr="00D46812" w14:paraId="1DEB2FE7" w14:textId="77777777" w:rsidTr="009B5EF6">
        <w:tc>
          <w:tcPr>
            <w:tcW w:w="7369" w:type="dxa"/>
          </w:tcPr>
          <w:p w14:paraId="24C8BBD2" w14:textId="77777777" w:rsid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>Annual Filing Fee 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 State of Florida</w:t>
            </w: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A2C5D10" w14:textId="0B5F407C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D9D9D9" w:themeFill="background1" w:themeFillShade="D9"/>
          </w:tcPr>
          <w:p w14:paraId="32FAE882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5EB697D2" w14:textId="26F202C7" w:rsidR="00D46812" w:rsidRPr="00D46812" w:rsidRDefault="00A07038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D4681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D46812" w:rsidRPr="00D46812" w14:paraId="6E5B8E4A" w14:textId="77777777" w:rsidTr="009B5EF6">
        <w:tc>
          <w:tcPr>
            <w:tcW w:w="7369" w:type="dxa"/>
          </w:tcPr>
          <w:p w14:paraId="629977E0" w14:textId="54F64116" w:rsidR="00B13D85" w:rsidRPr="00D46812" w:rsidRDefault="00AE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Misc.</w:t>
            </w:r>
            <w:r w:rsidR="00C23788">
              <w:rPr>
                <w:rFonts w:ascii="Times New Roman" w:hAnsi="Times New Roman" w:cs="Times New Roman"/>
                <w:sz w:val="28"/>
                <w:szCs w:val="28"/>
              </w:rPr>
              <w:t xml:space="preserve"> expenses </w:t>
            </w:r>
          </w:p>
        </w:tc>
        <w:tc>
          <w:tcPr>
            <w:tcW w:w="268" w:type="dxa"/>
            <w:shd w:val="clear" w:color="auto" w:fill="D9D9D9" w:themeFill="background1" w:themeFillShade="D9"/>
          </w:tcPr>
          <w:p w14:paraId="3498A6BD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5F417CBF" w14:textId="223C9749" w:rsidR="00D46812" w:rsidRPr="00D46812" w:rsidRDefault="00AE3DB9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70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F41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237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46812"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</w:p>
        </w:tc>
      </w:tr>
      <w:tr w:rsidR="00D46812" w:rsidRPr="00D46812" w14:paraId="6429DBBE" w14:textId="77777777" w:rsidTr="009B5EF6">
        <w:tc>
          <w:tcPr>
            <w:tcW w:w="7369" w:type="dxa"/>
          </w:tcPr>
          <w:p w14:paraId="09206F40" w14:textId="30FDD496" w:rsid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Capital improvements (</w:t>
            </w:r>
            <w:r w:rsidR="00A07038">
              <w:rPr>
                <w:rFonts w:ascii="Times New Roman" w:hAnsi="Times New Roman" w:cs="Times New Roman"/>
                <w:sz w:val="28"/>
                <w:szCs w:val="28"/>
              </w:rPr>
              <w:t>island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repair</w:t>
            </w:r>
            <w:r w:rsidR="00A07038">
              <w:rPr>
                <w:rFonts w:ascii="Times New Roman" w:hAnsi="Times New Roman" w:cs="Times New Roman"/>
                <w:sz w:val="28"/>
                <w:szCs w:val="28"/>
              </w:rPr>
              <w:t>/paint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new trees, shrubs, etc.)</w:t>
            </w:r>
          </w:p>
          <w:p w14:paraId="40FAD395" w14:textId="07775A38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D9D9D9" w:themeFill="background1" w:themeFillShade="D9"/>
          </w:tcPr>
          <w:p w14:paraId="7193D4F7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4F5DFFC4" w14:textId="18B73CB9" w:rsidR="00D46812" w:rsidRPr="00D46812" w:rsidRDefault="00106028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13D8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46812">
              <w:rPr>
                <w:rFonts w:ascii="Times New Roman" w:hAnsi="Times New Roman" w:cs="Times New Roman"/>
                <w:sz w:val="28"/>
                <w:szCs w:val="28"/>
              </w:rPr>
              <w:t>000.00</w:t>
            </w:r>
          </w:p>
        </w:tc>
      </w:tr>
      <w:tr w:rsidR="00461F8D" w:rsidRPr="00D46812" w14:paraId="32660334" w14:textId="77777777" w:rsidTr="00005511">
        <w:tc>
          <w:tcPr>
            <w:tcW w:w="7369" w:type="dxa"/>
            <w:shd w:val="clear" w:color="auto" w:fill="D9D9D9" w:themeFill="background1" w:themeFillShade="D9"/>
          </w:tcPr>
          <w:p w14:paraId="34DFE430" w14:textId="73CE5EA1" w:rsidR="00461F8D" w:rsidRPr="00D46812" w:rsidRDefault="00461F8D" w:rsidP="00C237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D9D9D9" w:themeFill="background1" w:themeFillShade="D9"/>
          </w:tcPr>
          <w:p w14:paraId="0C41C8F4" w14:textId="77777777" w:rsidR="00461F8D" w:rsidRPr="00D46812" w:rsidRDefault="00461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shd w:val="clear" w:color="auto" w:fill="D9D9D9" w:themeFill="background1" w:themeFillShade="D9"/>
          </w:tcPr>
          <w:p w14:paraId="52C6DF01" w14:textId="257A189A" w:rsidR="00461F8D" w:rsidRPr="00D46812" w:rsidRDefault="00461F8D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F8D" w:rsidRPr="00D46812" w14:paraId="3166D827" w14:textId="77777777" w:rsidTr="00005511">
        <w:tc>
          <w:tcPr>
            <w:tcW w:w="7369" w:type="dxa"/>
          </w:tcPr>
          <w:p w14:paraId="580E91B4" w14:textId="77777777" w:rsidR="00461F8D" w:rsidRDefault="00461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38D"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  <w:p w14:paraId="41F8845A" w14:textId="30F72EF5" w:rsidR="00461F8D" w:rsidRDefault="00461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(Anticipated dues collection 106x25</w:t>
            </w:r>
            <w:r w:rsidR="0010602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=2</w:t>
            </w:r>
            <w:r w:rsidR="0010602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  <w:r w:rsidR="0010602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0)</w:t>
            </w:r>
          </w:p>
          <w:p w14:paraId="0E95B391" w14:textId="77777777" w:rsidR="00461F8D" w:rsidRPr="00D46812" w:rsidRDefault="00461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D9D9D9" w:themeFill="background1" w:themeFillShade="D9"/>
          </w:tcPr>
          <w:p w14:paraId="201674B4" w14:textId="77777777" w:rsidR="00461F8D" w:rsidRPr="00D46812" w:rsidRDefault="00461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1887EB9E" w14:textId="3DB4EF88" w:rsidR="00461F8D" w:rsidRPr="00D46812" w:rsidRDefault="00461F8D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E07E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CF41A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5E07E7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</w:tr>
      <w:tr w:rsidR="00461F8D" w:rsidRPr="00D46812" w14:paraId="1BFAA821" w14:textId="77777777" w:rsidTr="009B5EF6">
        <w:tc>
          <w:tcPr>
            <w:tcW w:w="7369" w:type="dxa"/>
          </w:tcPr>
          <w:p w14:paraId="517F1C25" w14:textId="7F59058F" w:rsidR="00461F8D" w:rsidRPr="00E6638D" w:rsidRDefault="00461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D9D9D9" w:themeFill="background1" w:themeFillShade="D9"/>
          </w:tcPr>
          <w:p w14:paraId="14679854" w14:textId="77777777" w:rsidR="00461F8D" w:rsidRPr="00D46812" w:rsidRDefault="00461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654B7CAB" w14:textId="33CB32A5" w:rsidR="00461F8D" w:rsidRPr="00E6638D" w:rsidRDefault="00461F8D" w:rsidP="00D4681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BD76751" w14:textId="4D856C83" w:rsidR="00D46812" w:rsidRDefault="00D46812" w:rsidP="00D46812"/>
    <w:sectPr w:rsidR="00D46812" w:rsidSect="00A35D4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12"/>
    <w:rsid w:val="000E7D44"/>
    <w:rsid w:val="000F7CFC"/>
    <w:rsid w:val="00106028"/>
    <w:rsid w:val="001841B9"/>
    <w:rsid w:val="001949EA"/>
    <w:rsid w:val="001A1EC4"/>
    <w:rsid w:val="001A254E"/>
    <w:rsid w:val="002B7A89"/>
    <w:rsid w:val="004165F2"/>
    <w:rsid w:val="00442AB2"/>
    <w:rsid w:val="00461F8D"/>
    <w:rsid w:val="005268E0"/>
    <w:rsid w:val="00533428"/>
    <w:rsid w:val="005D0B2D"/>
    <w:rsid w:val="005E07E7"/>
    <w:rsid w:val="008A362E"/>
    <w:rsid w:val="008A7280"/>
    <w:rsid w:val="00926171"/>
    <w:rsid w:val="00982FBD"/>
    <w:rsid w:val="009B5EF6"/>
    <w:rsid w:val="00A07038"/>
    <w:rsid w:val="00A35D4D"/>
    <w:rsid w:val="00AE3DB9"/>
    <w:rsid w:val="00B13D85"/>
    <w:rsid w:val="00BB51EA"/>
    <w:rsid w:val="00C20913"/>
    <w:rsid w:val="00C23788"/>
    <w:rsid w:val="00C741F6"/>
    <w:rsid w:val="00CF41A7"/>
    <w:rsid w:val="00D055EA"/>
    <w:rsid w:val="00D46812"/>
    <w:rsid w:val="00D61316"/>
    <w:rsid w:val="00DD5A43"/>
    <w:rsid w:val="00DF2E86"/>
    <w:rsid w:val="00E6638D"/>
    <w:rsid w:val="00EE4CDA"/>
    <w:rsid w:val="00FC346F"/>
    <w:rsid w:val="00FE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53195"/>
  <w15:chartTrackingRefBased/>
  <w15:docId w15:val="{39534C19-43F3-4907-8292-D7F702B3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D46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Goldbach</dc:creator>
  <cp:keywords/>
  <dc:description/>
  <cp:lastModifiedBy>Mahoney, Michael</cp:lastModifiedBy>
  <cp:revision>6</cp:revision>
  <cp:lastPrinted>2020-02-09T19:16:00Z</cp:lastPrinted>
  <dcterms:created xsi:type="dcterms:W3CDTF">2025-02-01T23:47:00Z</dcterms:created>
  <dcterms:modified xsi:type="dcterms:W3CDTF">2025-02-15T18:23:00Z</dcterms:modified>
</cp:coreProperties>
</file>